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8F" w:rsidRDefault="008F658F" w:rsidP="008F658F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39B778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color w:val="39B778"/>
          <w:sz w:val="23"/>
          <w:szCs w:val="23"/>
          <w:bdr w:val="none" w:sz="0" w:space="0" w:color="auto" w:frame="1"/>
        </w:rPr>
        <w:t>Интернет-</w:t>
      </w:r>
      <w:bookmarkStart w:id="0" w:name="_GoBack"/>
      <w:bookmarkEnd w:id="0"/>
      <w:r>
        <w:rPr>
          <w:rFonts w:ascii="Arial" w:hAnsi="Arial" w:cs="Arial"/>
          <w:b/>
          <w:bCs/>
          <w:color w:val="39B778"/>
          <w:sz w:val="23"/>
          <w:szCs w:val="23"/>
          <w:bdr w:val="none" w:sz="0" w:space="0" w:color="auto" w:frame="1"/>
        </w:rPr>
        <w:t xml:space="preserve"> ресурсы</w:t>
      </w:r>
    </w:p>
    <w:p w:rsidR="008F658F" w:rsidRDefault="008F658F" w:rsidP="008F658F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39B778"/>
          <w:sz w:val="23"/>
          <w:szCs w:val="23"/>
          <w:bdr w:val="none" w:sz="0" w:space="0" w:color="auto" w:frame="1"/>
        </w:rPr>
        <w:t>д</w:t>
      </w:r>
      <w:r>
        <w:rPr>
          <w:rFonts w:ascii="Arial" w:hAnsi="Arial" w:cs="Arial"/>
          <w:b/>
          <w:bCs/>
          <w:color w:val="39B778"/>
          <w:sz w:val="23"/>
          <w:szCs w:val="23"/>
          <w:bdr w:val="none" w:sz="0" w:space="0" w:color="auto" w:frame="1"/>
        </w:rPr>
        <w:t>ля школьников и их родителей</w:t>
      </w:r>
    </w:p>
    <w:p w:rsidR="008F658F" w:rsidRDefault="008F658F" w:rsidP="008F658F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</w:rPr>
      </w:pPr>
      <w:hyperlink r:id="rId4" w:tgtFrame="_blank" w:history="1">
        <w:r>
          <w:rPr>
            <w:rStyle w:val="a4"/>
            <w:rFonts w:ascii="Arial" w:hAnsi="Arial" w:cs="Arial"/>
            <w:b/>
            <w:bCs/>
            <w:color w:val="000000"/>
            <w:sz w:val="23"/>
            <w:szCs w:val="23"/>
            <w:bdr w:val="none" w:sz="0" w:space="0" w:color="auto" w:frame="1"/>
          </w:rPr>
          <w:t>Учебно-методические комплекты (УМК)</w:t>
        </w:r>
      </w:hyperlink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размещены на сайте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вашифинансы.рф</w:t>
      </w:r>
      <w:proofErr w:type="spellEnd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 свободном доступе. К созданию этой серии был привлечен многочисленный авторский коллектив и эксперты из образовательной и финансовой сферы. Разработанные материалы учитывают наиболее успешный международный опыт по повышению финансовой грамотности населения, имеющийся уровень финансовой культуры граждан РФ и возможности российской системы образования.</w:t>
      </w:r>
    </w:p>
    <w:p w:rsidR="008F658F" w:rsidRDefault="008F658F" w:rsidP="008F658F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УМК по финансовой грамотности состоят из 4 комплектов, каждый из которых включает 5 книг для начального образования, средних и старших классов, рабочих тетрадей для учащихся, методических материалов для учителей, а также родителей.</w:t>
      </w:r>
    </w:p>
    <w:p w:rsidR="008F658F" w:rsidRDefault="008F658F" w:rsidP="008F658F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Созданные учебные пособия не имеют аналогов в мировой практике образования. Как правило, за рубежом материалы ориентированы на один-два класса, чаще всего в старшей школе. Разработанный в России курс финансовой грамотности предусматривает не только реализацию образовательного процесса в школе, но и обсуждение финансовых тем – построение семейного бюджета, управление личными финансами, анализ последствий необдуманных финансовых решений – в кругу семьи. С этой целью в каждой возрастной категории выпущены учебные пособия для родителей, что также является уникальной особенностью данного тиража.</w:t>
      </w:r>
    </w:p>
    <w:p w:rsidR="008F658F" w:rsidRDefault="008F658F" w:rsidP="008F658F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"https://xn--80aatdhgrb3d.xn--p1ai/site/abilities" \t "_blank"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4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Финзнайка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»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- это мобильное приложение для учеников 5-11 классов. Оно подбирает сложность задания в зависимости от возраста. Достигнутыми успехами можно делиться в социальных сетях.</w:t>
      </w:r>
    </w:p>
    <w:p w:rsidR="008F658F" w:rsidRDefault="008F658F" w:rsidP="008F658F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Курс лекций 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«</w:t>
      </w:r>
      <w:hyperlink r:id="rId5" w:tgtFrame="_blank" w:history="1">
        <w:r>
          <w:rPr>
            <w:rStyle w:val="a4"/>
            <w:rFonts w:ascii="Arial" w:hAnsi="Arial" w:cs="Arial"/>
            <w:b/>
            <w:bCs/>
            <w:color w:val="000000"/>
            <w:sz w:val="23"/>
            <w:szCs w:val="23"/>
            <w:bdr w:val="none" w:sz="0" w:space="0" w:color="auto" w:frame="1"/>
          </w:rPr>
          <w:t>Управление личными финансами</w:t>
        </w:r>
      </w:hyperlink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»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читает эксперт Проекта, директор Федерального методического центра по финансовой грамотности НИУ ВШЭ Николай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Берзон</w:t>
      </w:r>
      <w:proofErr w:type="spellEnd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 Лекции посвящены разным вопросам, связанным с финансовой грамотностью. Их цель – научить детей, что финансы являются неотъемлемой частью жизни и что финансовое благополучие человека зависит от него самого.</w:t>
      </w:r>
    </w:p>
    <w:p w:rsidR="008F658F" w:rsidRDefault="008F658F" w:rsidP="008F658F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</w:rPr>
      </w:pPr>
      <w:hyperlink r:id="rId6" w:tgtFrame="_blank" w:history="1">
        <w:r>
          <w:rPr>
            <w:rStyle w:val="a4"/>
            <w:rFonts w:ascii="Arial" w:hAnsi="Arial" w:cs="Arial"/>
            <w:b/>
            <w:bCs/>
            <w:color w:val="000000"/>
            <w:sz w:val="23"/>
            <w:szCs w:val="23"/>
            <w:bdr w:val="none" w:sz="0" w:space="0" w:color="auto" w:frame="1"/>
          </w:rPr>
          <w:t>«Интерактивные финансы»</w:t>
        </w:r>
      </w:hyperlink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- онлайн-игры, разработанные авторским коллективом портала lenta.ru, посвящены проблемам грамотного обращения с финансами. Они затрагивают разные темы, связанные с денежными вопросами. Игрок сможет узнать, как удержать курс рубля на приемлемом уровне, не стать жертвой мошенников и многое другое.</w:t>
      </w:r>
    </w:p>
    <w:p w:rsidR="008F658F" w:rsidRDefault="008F658F" w:rsidP="008F658F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Сериал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«</w:t>
      </w:r>
      <w:hyperlink r:id="rId7" w:tgtFrame="_blank" w:history="1">
        <w:r>
          <w:rPr>
            <w:rStyle w:val="a4"/>
            <w:rFonts w:ascii="Arial" w:hAnsi="Arial" w:cs="Arial"/>
            <w:b/>
            <w:bCs/>
            <w:color w:val="000000"/>
            <w:sz w:val="23"/>
            <w:szCs w:val="23"/>
            <w:bdr w:val="none" w:sz="0" w:space="0" w:color="auto" w:frame="1"/>
          </w:rPr>
          <w:t>Кредитные истории</w:t>
        </w:r>
      </w:hyperlink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»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- это видеоролики о самых разных вопросах, связанных с обращением с деньгами и разными финансовыми продуктами. Героями коротких фильмов является мальчик Степа и его семья. С помощью Финансовой феи они разбираются с особенностями ипотечных и </w:t>
      </w:r>
      <w:hyperlink r:id="rId8" w:tgtFrame="_blank" w:history="1">
        <w:r>
          <w:rPr>
            <w:rStyle w:val="a4"/>
            <w:rFonts w:ascii="Arial" w:hAnsi="Arial" w:cs="Arial"/>
            <w:color w:val="000000"/>
            <w:sz w:val="23"/>
            <w:szCs w:val="23"/>
            <w:bdr w:val="none" w:sz="0" w:space="0" w:color="auto" w:frame="1"/>
          </w:rPr>
          <w:t>потребительских</w:t>
        </w:r>
      </w:hyperlink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кредитов, обсуждают особенности </w:t>
      </w:r>
      <w:hyperlink r:id="rId9" w:tgtFrame="_blank" w:history="1">
        <w:r>
          <w:rPr>
            <w:rStyle w:val="a4"/>
            <w:rFonts w:ascii="Arial" w:hAnsi="Arial" w:cs="Arial"/>
            <w:color w:val="000000"/>
            <w:sz w:val="23"/>
            <w:szCs w:val="23"/>
            <w:bdr w:val="none" w:sz="0" w:space="0" w:color="auto" w:frame="1"/>
          </w:rPr>
          <w:t>кредита на автомобиль</w:t>
        </w:r>
      </w:hyperlink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и автострахования. Семья сравнивает возможности и риски, связанные с использованием </w:t>
      </w:r>
      <w:hyperlink r:id="rId10" w:tgtFrame="_blank" w:history="1">
        <w:r>
          <w:rPr>
            <w:rStyle w:val="a4"/>
            <w:rFonts w:ascii="Arial" w:hAnsi="Arial" w:cs="Arial"/>
            <w:color w:val="000000"/>
            <w:sz w:val="23"/>
            <w:szCs w:val="23"/>
            <w:bdr w:val="none" w:sz="0" w:space="0" w:color="auto" w:frame="1"/>
          </w:rPr>
          <w:t>кредитных карт</w:t>
        </w:r>
      </w:hyperlink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и услуг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"https://vashifinancy.ru/materials/5-seriia-mikrofinansovye-uslugi/?sphrase_id=19267" \t "_blank"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микрофинансовых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организаций</w:t>
      </w:r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6A3C18" w:rsidRDefault="006A3C18"/>
    <w:sectPr w:rsidR="006A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F"/>
    <w:rsid w:val="006A3C18"/>
    <w:rsid w:val="008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A27E"/>
  <w15:chartTrackingRefBased/>
  <w15:docId w15:val="{08CC1775-C678-4AC2-AE3A-537CFCD5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58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ifinancy.ru/materials/2-seriia-potrebitelskii-kredit/?sphrase_id=192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ashifinancy.ru/materials/1-seriia-ipotechnyi-kredit/?sphrase_id=192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gram.lent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mc.hse.ru/berzonvideo" TargetMode="External"/><Relationship Id="rId10" Type="http://schemas.openxmlformats.org/officeDocument/2006/relationships/hyperlink" Target="https://vashifinancy.ru/materials/4-seriia-kreditnaia-karta/?sphrase_id=19267" TargetMode="External"/><Relationship Id="rId4" Type="http://schemas.openxmlformats.org/officeDocument/2006/relationships/hyperlink" Target="https://vashifinancy.ru/books/" TargetMode="External"/><Relationship Id="rId9" Type="http://schemas.openxmlformats.org/officeDocument/2006/relationships/hyperlink" Target="https://vashifinancy.ru/materials/3-seriia-avtokredit/?sphrase_id=19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Нуриян</dc:creator>
  <cp:keywords/>
  <dc:description/>
  <cp:lastModifiedBy>Жанна Нуриян</cp:lastModifiedBy>
  <cp:revision>1</cp:revision>
  <dcterms:created xsi:type="dcterms:W3CDTF">2021-10-21T15:31:00Z</dcterms:created>
  <dcterms:modified xsi:type="dcterms:W3CDTF">2021-10-21T15:33:00Z</dcterms:modified>
</cp:coreProperties>
</file>